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3F4E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7BB2787C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>別記様式</w:t>
      </w:r>
      <w:r>
        <w:rPr>
          <w:rFonts w:ascii="メイリオ" w:hAnsi="メイリオ" w:cs="メイリオ"/>
        </w:rPr>
        <w:t>7</w:t>
      </w:r>
    </w:p>
    <w:p w14:paraId="08C5357F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                                                          </w:t>
      </w:r>
      <w:r>
        <w:rPr>
          <w:rFonts w:ascii="ＭＳ ゴシック" w:eastAsia="メイリオ" w:cs="メイリオ" w:hint="eastAsia"/>
        </w:rPr>
        <w:t xml:space="preserve">　　　（用紙Ａ４）</w:t>
      </w:r>
    </w:p>
    <w:p w14:paraId="10A1F3C6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3011B3F8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3231FE0C" w14:textId="77777777" w:rsidR="00000000" w:rsidRDefault="008D17F6">
      <w:pPr>
        <w:adjustRightInd/>
        <w:spacing w:line="360" w:lineRule="exact"/>
        <w:jc w:val="center"/>
        <w:rPr>
          <w:rFonts w:ascii="ＭＳ ゴシック" w:cs="Times New Roman"/>
        </w:rPr>
      </w:pPr>
      <w:r>
        <w:rPr>
          <w:rFonts w:ascii="ＭＳ ゴシック" w:eastAsia="メイリオ" w:cs="メイリオ" w:hint="eastAsia"/>
          <w:sz w:val="36"/>
          <w:szCs w:val="36"/>
        </w:rPr>
        <w:t>緊急時の施工体制</w:t>
      </w:r>
    </w:p>
    <w:p w14:paraId="42EBDABE" w14:textId="77777777" w:rsidR="00000000" w:rsidRDefault="008D17F6">
      <w:pPr>
        <w:adjustRightInd/>
        <w:spacing w:line="240" w:lineRule="exact"/>
        <w:jc w:val="center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>（弓削商船高専（下弓削）駐輪場新営工事）</w:t>
      </w:r>
    </w:p>
    <w:p w14:paraId="6D337054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69694764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06E4B15B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0E74A45D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                                             </w:t>
      </w:r>
      <w:r>
        <w:rPr>
          <w:rFonts w:ascii="ＭＳ ゴシック" w:eastAsia="メイリオ" w:cs="メイリオ" w:hint="eastAsia"/>
          <w:u w:val="single" w:color="000000"/>
        </w:rPr>
        <w:t xml:space="preserve">会社名：　　　　　　　　　　　　</w:t>
      </w:r>
    </w:p>
    <w:p w14:paraId="2BD22F05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3962A53D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1869E782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3"/>
        <w:gridCol w:w="6728"/>
      </w:tblGrid>
      <w:tr w:rsidR="00000000" w14:paraId="37404FF3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E3319B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3F2D6CE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6279253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越智郡，今治市又は尾道市内のいずれかに技術者・資機材等の有無</w:t>
            </w:r>
          </w:p>
          <w:p w14:paraId="77254CCC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D00155C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16728C2A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47FBEA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998034C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  <w:spacing w:val="240"/>
              </w:rPr>
              <w:t>あり・な</w:t>
            </w:r>
            <w:r>
              <w:rPr>
                <w:rFonts w:ascii="ＭＳ ゴシック" w:eastAsia="メイリオ" w:cs="メイリオ" w:hint="eastAsia"/>
              </w:rPr>
              <w:t>し</w:t>
            </w:r>
          </w:p>
          <w:p w14:paraId="77C3326E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01888120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77F7CE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C6A7DCA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  <w:spacing w:val="120"/>
                <w:position w:val="-23"/>
              </w:rPr>
              <w:t>拠点</w:t>
            </w:r>
            <w:r>
              <w:rPr>
                <w:rFonts w:ascii="ＭＳ ゴシック" w:eastAsia="メイリオ" w:cs="メイリオ" w:hint="eastAsia"/>
                <w:position w:val="-23"/>
              </w:rPr>
              <w:t>名</w:t>
            </w:r>
          </w:p>
          <w:p w14:paraId="4C68940F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304F005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78D139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8FF56A4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6ABB0BD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3A8105D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470B5609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CE6B16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5EF0941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E42D4F5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  <w:spacing w:val="120"/>
              </w:rPr>
              <w:t>所在</w:t>
            </w:r>
            <w:r>
              <w:rPr>
                <w:rFonts w:ascii="ＭＳ ゴシック" w:eastAsia="メイリオ" w:cs="メイリオ" w:hint="eastAsia"/>
              </w:rPr>
              <w:t>地</w:t>
            </w:r>
          </w:p>
          <w:p w14:paraId="64F0ACBE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1FEB0A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3889554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9D5A84A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4A5C88B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2CBD7467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F0736F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  <w:p w14:paraId="5B892CD5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メイリオ" w:hAnsi="メイリオ" w:cs="メイリオ"/>
              </w:rPr>
              <w:t xml:space="preserve">       </w:t>
            </w:r>
            <w:r>
              <w:rPr>
                <w:rFonts w:ascii="ＭＳ ゴシック" w:eastAsia="メイリオ" w:cs="メイリオ" w:hint="eastAsia"/>
              </w:rPr>
              <w:t>拠点の内容</w:t>
            </w:r>
          </w:p>
          <w:p w14:paraId="3889DA78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B8F076F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91CFEFF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6F5607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24418C4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9770952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6AD5AD8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382D1F4" w14:textId="77777777" w:rsidR="00000000" w:rsidRDefault="008D1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B27696F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</w:p>
    <w:p w14:paraId="3204B53F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79A9F758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</w:p>
    <w:p w14:paraId="0882D36C" w14:textId="77777777" w:rsidR="00000000" w:rsidRDefault="008D17F6">
      <w:pPr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</w:p>
    <w:sectPr w:rsidR="00000000">
      <w:type w:val="continuous"/>
      <w:pgSz w:w="11906" w:h="16838"/>
      <w:pgMar w:top="1190" w:right="908" w:bottom="738" w:left="90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B215" w14:textId="77777777" w:rsidR="00000000" w:rsidRDefault="008D17F6">
      <w:r>
        <w:separator/>
      </w:r>
    </w:p>
  </w:endnote>
  <w:endnote w:type="continuationSeparator" w:id="0">
    <w:p w14:paraId="0A9325CC" w14:textId="77777777" w:rsidR="00000000" w:rsidRDefault="008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91CE" w14:textId="77777777" w:rsidR="00000000" w:rsidRDefault="008D17F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C7B6F6" w14:textId="77777777" w:rsidR="00000000" w:rsidRDefault="008D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956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6"/>
    <w:rsid w:val="008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8239"/>
  <w14:defaultImageDpi w14:val="0"/>
  <w15:docId w15:val="{2CAA65A0-7CBD-47E9-B37B-70591D6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秀男_弓削</dc:creator>
  <cp:keywords/>
  <dc:description/>
  <cp:lastModifiedBy>谷口　秀男_弓削</cp:lastModifiedBy>
  <cp:revision>2</cp:revision>
  <dcterms:created xsi:type="dcterms:W3CDTF">2022-11-10T01:46:00Z</dcterms:created>
  <dcterms:modified xsi:type="dcterms:W3CDTF">2022-11-10T01:46:00Z</dcterms:modified>
</cp:coreProperties>
</file>